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B2" w:rsidRPr="00847285" w:rsidRDefault="002222B2" w:rsidP="0084728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:rsidR="00847285" w:rsidRPr="00847285" w:rsidRDefault="00847285" w:rsidP="0084728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</w:p>
    <w:p w:rsidR="00847285" w:rsidRPr="00847285" w:rsidRDefault="00847285" w:rsidP="0084728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</w:p>
    <w:p w:rsidR="00847285" w:rsidRPr="00847285" w:rsidRDefault="00847285" w:rsidP="0084728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847285">
        <w:rPr>
          <w:rFonts w:ascii="Times New Roman" w:hAnsi="Times New Roman" w:cs="Times New Roman"/>
          <w:bCs/>
          <w:sz w:val="24"/>
          <w:szCs w:val="24"/>
        </w:rPr>
        <w:t>O</w:t>
      </w:r>
      <w:r w:rsidR="00847285" w:rsidRPr="00847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bCs/>
          <w:sz w:val="24"/>
          <w:szCs w:val="24"/>
        </w:rPr>
        <w:t>T</w:t>
      </w:r>
      <w:r w:rsidR="00847285" w:rsidRPr="00847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bCs/>
          <w:sz w:val="24"/>
          <w:szCs w:val="24"/>
        </w:rPr>
        <w:t>S</w:t>
      </w:r>
      <w:r w:rsidR="00847285" w:rsidRPr="00847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bCs/>
          <w:sz w:val="24"/>
          <w:szCs w:val="24"/>
        </w:rPr>
        <w:t>U</w:t>
      </w:r>
      <w:r w:rsidR="00847285" w:rsidRPr="008472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bCs/>
          <w:sz w:val="24"/>
          <w:szCs w:val="24"/>
        </w:rPr>
        <w:t>S</w:t>
      </w: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Kõrgessaare                                                           </w:t>
      </w:r>
      <w:r w:rsidR="00847285">
        <w:rPr>
          <w:rFonts w:ascii="Times New Roman" w:hAnsi="Times New Roman" w:cs="Times New Roman"/>
          <w:sz w:val="24"/>
          <w:szCs w:val="24"/>
        </w:rPr>
        <w:t xml:space="preserve">                                     13. </w:t>
      </w:r>
      <w:r w:rsidRPr="00847285">
        <w:rPr>
          <w:rFonts w:ascii="Times New Roman" w:hAnsi="Times New Roman" w:cs="Times New Roman"/>
          <w:sz w:val="24"/>
          <w:szCs w:val="24"/>
        </w:rPr>
        <w:t xml:space="preserve">september 2013 nr </w:t>
      </w: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:rsidR="00847285" w:rsidRPr="00847285" w:rsidRDefault="00847285" w:rsidP="0084728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:rsidR="00847285" w:rsidRPr="00847285" w:rsidRDefault="00847285" w:rsidP="0084728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  <w:r w:rsidRPr="00847285">
        <w:rPr>
          <w:rFonts w:ascii="Times New Roman" w:hAnsi="Times New Roman" w:cs="Times New Roman"/>
          <w:b/>
          <w:bCs/>
          <w:sz w:val="24"/>
          <w:szCs w:val="24"/>
        </w:rPr>
        <w:t>Audiitori määramine</w:t>
      </w:r>
    </w:p>
    <w:p w:rsidR="002222B2" w:rsidRPr="00847285" w:rsidRDefault="002222B2" w:rsidP="00847285">
      <w:pPr>
        <w:pStyle w:val="Vahedeta"/>
        <w:rPr>
          <w:rFonts w:ascii="Times New Roman" w:hAnsi="Times New Roman" w:cs="Times New Roman"/>
          <w:b/>
          <w:bCs/>
          <w:sz w:val="24"/>
          <w:szCs w:val="24"/>
        </w:rPr>
      </w:pP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Lähtudes </w:t>
      </w:r>
      <w:r w:rsidR="00847285">
        <w:rPr>
          <w:rFonts w:ascii="Times New Roman" w:hAnsi="Times New Roman" w:cs="Times New Roman"/>
          <w:sz w:val="24"/>
          <w:szCs w:val="24"/>
        </w:rPr>
        <w:t>„</w:t>
      </w:r>
      <w:r w:rsidRPr="00847285">
        <w:rPr>
          <w:rFonts w:ascii="Times New Roman" w:hAnsi="Times New Roman" w:cs="Times New Roman"/>
          <w:sz w:val="24"/>
          <w:szCs w:val="24"/>
        </w:rPr>
        <w:t>Kohaliku omavalitsuse korralduse seaduse</w:t>
      </w:r>
      <w:r w:rsidR="00847285">
        <w:rPr>
          <w:rFonts w:ascii="Times New Roman" w:hAnsi="Times New Roman" w:cs="Times New Roman"/>
          <w:sz w:val="24"/>
          <w:szCs w:val="24"/>
        </w:rPr>
        <w:t>“</w:t>
      </w:r>
      <w:r w:rsidRPr="00847285">
        <w:rPr>
          <w:rFonts w:ascii="Times New Roman" w:hAnsi="Times New Roman" w:cs="Times New Roman"/>
          <w:sz w:val="24"/>
          <w:szCs w:val="24"/>
        </w:rPr>
        <w:t xml:space="preserve"> § 22 lõige 1 punktist 1</w:t>
      </w: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Kõrgessaare Vallavolikogu</w:t>
      </w:r>
      <w:r w:rsidR="00847285" w:rsidRPr="00847285">
        <w:rPr>
          <w:rFonts w:ascii="Times New Roman" w:hAnsi="Times New Roman" w:cs="Times New Roman"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sz w:val="24"/>
          <w:szCs w:val="24"/>
        </w:rPr>
        <w:t xml:space="preserve"> o t s u s t a b:</w:t>
      </w: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1. Määrata Kõrgessaare valla 2013.</w:t>
      </w:r>
      <w:r w:rsidR="00847285">
        <w:rPr>
          <w:rFonts w:ascii="Times New Roman" w:hAnsi="Times New Roman" w:cs="Times New Roman"/>
          <w:sz w:val="24"/>
          <w:szCs w:val="24"/>
        </w:rPr>
        <w:t xml:space="preserve"> </w:t>
      </w:r>
      <w:r w:rsidRPr="00847285">
        <w:rPr>
          <w:rFonts w:ascii="Times New Roman" w:hAnsi="Times New Roman" w:cs="Times New Roman"/>
          <w:sz w:val="24"/>
          <w:szCs w:val="24"/>
        </w:rPr>
        <w:t>aasta majandusaasta aruande kohta arvamuse andjaks ning</w:t>
      </w: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järeldusotsuse tegijaks Audiitorbüroo ELSS AS</w:t>
      </w:r>
      <w:r w:rsidR="003637E5">
        <w:rPr>
          <w:rFonts w:ascii="Times New Roman" w:hAnsi="Times New Roman" w:cs="Times New Roman"/>
          <w:sz w:val="24"/>
          <w:szCs w:val="24"/>
        </w:rPr>
        <w:t>-i vandeaudiitor Evald Veldemann</w:t>
      </w:r>
      <w:bookmarkStart w:id="0" w:name="_GoBack"/>
      <w:bookmarkEnd w:id="0"/>
      <w:r w:rsidRPr="00847285">
        <w:rPr>
          <w:rFonts w:ascii="Times New Roman" w:hAnsi="Times New Roman" w:cs="Times New Roman"/>
          <w:sz w:val="24"/>
          <w:szCs w:val="24"/>
        </w:rPr>
        <w:t>.</w:t>
      </w:r>
    </w:p>
    <w:p w:rsidR="00847285" w:rsidRPr="00847285" w:rsidRDefault="00847285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2. Audiitori töö tasustatakse lepingu alusel.</w:t>
      </w:r>
    </w:p>
    <w:p w:rsidR="00847285" w:rsidRPr="00847285" w:rsidRDefault="00847285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3. Otsus jõustub teatavakstegemisest.</w:t>
      </w: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222B2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847285" w:rsidRPr="00847285" w:rsidRDefault="00847285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Aili </w:t>
      </w:r>
      <w:proofErr w:type="spellStart"/>
      <w:r w:rsidRPr="00847285">
        <w:rPr>
          <w:rFonts w:ascii="Times New Roman" w:hAnsi="Times New Roman" w:cs="Times New Roman"/>
          <w:sz w:val="24"/>
          <w:szCs w:val="24"/>
        </w:rPr>
        <w:t>Küttim</w:t>
      </w:r>
      <w:proofErr w:type="spellEnd"/>
    </w:p>
    <w:p w:rsidR="00B41EEF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Vallavolikogu esimees</w:t>
      </w: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222B2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  <w:u w:val="single"/>
        </w:rPr>
        <w:t>Esitaja:</w:t>
      </w:r>
      <w:r w:rsidRPr="00847285">
        <w:rPr>
          <w:rFonts w:ascii="Times New Roman" w:hAnsi="Times New Roman" w:cs="Times New Roman"/>
          <w:sz w:val="24"/>
          <w:szCs w:val="24"/>
        </w:rPr>
        <w:t xml:space="preserve"> Eelarve-majandus komisjon</w:t>
      </w:r>
    </w:p>
    <w:p w:rsidR="00206177" w:rsidRPr="00206177" w:rsidRDefault="00206177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Arutatud:</w:t>
      </w:r>
      <w:r>
        <w:rPr>
          <w:rFonts w:ascii="Times New Roman" w:hAnsi="Times New Roman" w:cs="Times New Roman"/>
          <w:sz w:val="24"/>
          <w:szCs w:val="24"/>
        </w:rPr>
        <w:t xml:space="preserve"> Vallavalitsuses 06.09.2013 – esitada volikogule</w:t>
      </w:r>
    </w:p>
    <w:p w:rsidR="00847285" w:rsidRDefault="00847285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7285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285">
        <w:rPr>
          <w:rFonts w:ascii="Times New Roman" w:hAnsi="Times New Roman" w:cs="Times New Roman"/>
          <w:sz w:val="24"/>
          <w:szCs w:val="24"/>
          <w:u w:val="single"/>
        </w:rPr>
        <w:t>SELETUS:</w:t>
      </w:r>
    </w:p>
    <w:p w:rsidR="002222B2" w:rsidRPr="00847285" w:rsidRDefault="002222B2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285">
        <w:rPr>
          <w:rFonts w:ascii="Times New Roman" w:hAnsi="Times New Roman" w:cs="Times New Roman"/>
          <w:sz w:val="24"/>
          <w:szCs w:val="24"/>
        </w:rPr>
        <w:t>Uue audiitori määramine tuleneb sellest, et senine audiitor ei auditeeri enam kohalike omavalitsusi. Läbirääkimiste tulemusena on Audiitorbüroo ELSS AS nõus meie 2013</w:t>
      </w:r>
      <w:r w:rsidR="00851CB0" w:rsidRPr="00847285">
        <w:rPr>
          <w:rFonts w:ascii="Times New Roman" w:hAnsi="Times New Roman" w:cs="Times New Roman"/>
          <w:sz w:val="24"/>
          <w:szCs w:val="24"/>
        </w:rPr>
        <w:t>a majandusaasta aruannet auditeerima. Eelnimetatud audiitorbüroo auditeerib ka Kärdla linna ja Kärdla Veevärk Asi ning eeltoodud arvestades peaksid toimuma meie varade üleminekud ja ühinemised õigesti.</w:t>
      </w:r>
    </w:p>
    <w:p w:rsidR="00851CB0" w:rsidRPr="00847285" w:rsidRDefault="00851CB0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>Ka senine audiitorbüroo KMRA OÜ on nõus meid edasi auditeerima, määrates teise nõuetele vastava vandeaudiitori.</w:t>
      </w:r>
    </w:p>
    <w:p w:rsidR="00AE76E9" w:rsidRPr="00847285" w:rsidRDefault="00AE76E9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Aastaaruande audiitori valimisel ja määramisel tuleb aluseks võtta: </w:t>
      </w:r>
    </w:p>
    <w:p w:rsidR="00AE76E9" w:rsidRPr="00847285" w:rsidRDefault="00AE76E9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 vandeaudiitorile seadusega sätestatud nõuete täitmine; </w:t>
      </w:r>
    </w:p>
    <w:p w:rsidR="00AE76E9" w:rsidRPr="00847285" w:rsidRDefault="00AE76E9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 avaliku sektori toimimise eripärade tundmine audiitori poolt ehk avaliku sektori vandeaudiitori kutsetaseme omamine; </w:t>
      </w:r>
    </w:p>
    <w:p w:rsidR="00AE76E9" w:rsidRPr="00847285" w:rsidRDefault="00AE76E9" w:rsidP="00847285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847285">
        <w:rPr>
          <w:rFonts w:ascii="Times New Roman" w:hAnsi="Times New Roman" w:cs="Times New Roman"/>
          <w:sz w:val="24"/>
          <w:szCs w:val="24"/>
        </w:rPr>
        <w:t xml:space="preserve"> audiitori suutlikkus KOV-i vastava soovi korral auditeerida lisaks raamatupidamisele ka seaduslikkust ja tegevust (s.t teatud tegevusaruande osade auditeerimist). </w:t>
      </w:r>
    </w:p>
    <w:p w:rsidR="00AE76E9" w:rsidRPr="002222B2" w:rsidRDefault="00AE76E9" w:rsidP="002222B2">
      <w:pPr>
        <w:rPr>
          <w:rFonts w:ascii="Times New Roman" w:hAnsi="Times New Roman" w:cs="Times New Roman"/>
        </w:rPr>
      </w:pPr>
    </w:p>
    <w:sectPr w:rsidR="00AE76E9" w:rsidRPr="002222B2" w:rsidSect="00847285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F9" w:rsidRDefault="001476F9" w:rsidP="00847285">
      <w:pPr>
        <w:spacing w:after="0" w:line="240" w:lineRule="auto"/>
      </w:pPr>
      <w:r>
        <w:separator/>
      </w:r>
    </w:p>
  </w:endnote>
  <w:endnote w:type="continuationSeparator" w:id="0">
    <w:p w:rsidR="001476F9" w:rsidRDefault="001476F9" w:rsidP="0084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F9" w:rsidRDefault="001476F9" w:rsidP="00847285">
      <w:pPr>
        <w:spacing w:after="0" w:line="240" w:lineRule="auto"/>
      </w:pPr>
      <w:r>
        <w:separator/>
      </w:r>
    </w:p>
  </w:footnote>
  <w:footnote w:type="continuationSeparator" w:id="0">
    <w:p w:rsidR="001476F9" w:rsidRDefault="001476F9" w:rsidP="0084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285" w:rsidRDefault="00847285" w:rsidP="00847285">
    <w:pPr>
      <w:pStyle w:val="Pis"/>
      <w:jc w:val="right"/>
    </w:pPr>
    <w:r>
      <w:tab/>
    </w:r>
    <w:r>
      <w:tab/>
    </w:r>
    <w:r>
      <w:tab/>
      <w:t>EELNÕU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2B2"/>
    <w:rsid w:val="001476F9"/>
    <w:rsid w:val="00206177"/>
    <w:rsid w:val="002222B2"/>
    <w:rsid w:val="003637E5"/>
    <w:rsid w:val="0049707A"/>
    <w:rsid w:val="00502D9B"/>
    <w:rsid w:val="005149FF"/>
    <w:rsid w:val="00847285"/>
    <w:rsid w:val="00851CB0"/>
    <w:rsid w:val="00865249"/>
    <w:rsid w:val="00AE76E9"/>
    <w:rsid w:val="00B41EEF"/>
    <w:rsid w:val="00E6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41EE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E7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8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7285"/>
  </w:style>
  <w:style w:type="paragraph" w:styleId="Jalus">
    <w:name w:val="footer"/>
    <w:basedOn w:val="Normaallaad"/>
    <w:link w:val="JalusMrk"/>
    <w:uiPriority w:val="99"/>
    <w:unhideWhenUsed/>
    <w:rsid w:val="0084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7285"/>
  </w:style>
  <w:style w:type="paragraph" w:styleId="Vahedeta">
    <w:name w:val="No Spacing"/>
    <w:uiPriority w:val="1"/>
    <w:qFormat/>
    <w:rsid w:val="00847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232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Maire Türnpuu</cp:lastModifiedBy>
  <cp:revision>6</cp:revision>
  <dcterms:created xsi:type="dcterms:W3CDTF">2013-09-05T12:15:00Z</dcterms:created>
  <dcterms:modified xsi:type="dcterms:W3CDTF">2013-09-06T11:35:00Z</dcterms:modified>
</cp:coreProperties>
</file>